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价询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【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】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第002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>
      <w:pPr>
        <w:ind w:firstLine="560" w:firstLineChars="200"/>
        <w:jc w:val="left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梨树县中医院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电诊科床头心电图机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进行采购，为了规范采购行为，对该项目进行公开价格咨询，欢迎有合作意向的报价单位积极参与，望周知！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>
      <w:pPr>
        <w:spacing w:line="360" w:lineRule="auto"/>
        <w:ind w:left="315" w:leftChars="150" w:firstLine="280" w:firstLineChars="1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床头心电图机</w:t>
      </w:r>
    </w:p>
    <w:p>
      <w:pPr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梨树县中医院三号楼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器械科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）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诚邀供应商将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最终报价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及商品清单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（加盖单位公章）于2021年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06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14:00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前送至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提交地点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，如有疑问，欢迎随时沟通。</w:t>
      </w:r>
    </w:p>
    <w:p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>
      <w:pPr>
        <w:pStyle w:val="6"/>
        <w:numPr>
          <w:ilvl w:val="0"/>
          <w:numId w:val="0"/>
        </w:numPr>
        <w:ind w:left="640" w:leftChars="0"/>
        <w:rPr>
          <w:rFonts w:asciiTheme="majorEastAsia" w:hAnsiTheme="majorEastAsia" w:eastAsiaTheme="majorEastAsia" w:cstheme="majorEastAsia"/>
          <w:sz w:val="28"/>
          <w:szCs w:val="32"/>
        </w:rPr>
      </w:pPr>
    </w:p>
    <w:p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5254699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2021年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>
      <w:pPr>
        <w:ind w:right="640"/>
        <w:jc w:val="right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注：本公告有效截止日期至2021年12月06日15:00时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汉仪雅酷黑简" w:hAnsi="汉仪雅酷黑简" w:eastAsia="汉仪雅酷黑简" w:cs="汉仪雅酷黑简"/>
        <w:sz w:val="40"/>
        <w:szCs w:val="56"/>
        <w:lang w:val="en-US" w:eastAsia="zh-CN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6B1D"/>
    <w:rsid w:val="027C5609"/>
    <w:rsid w:val="115B4B8E"/>
    <w:rsid w:val="1EE75CB3"/>
    <w:rsid w:val="312D386A"/>
    <w:rsid w:val="37846B1D"/>
    <w:rsid w:val="3C7E6E67"/>
    <w:rsid w:val="3F3C05B6"/>
    <w:rsid w:val="54AA6F8B"/>
    <w:rsid w:val="59DD5035"/>
    <w:rsid w:val="6F1716A6"/>
    <w:rsid w:val="71533B32"/>
    <w:rsid w:val="73C03303"/>
    <w:rsid w:val="755A2613"/>
    <w:rsid w:val="759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2021-11-30T04:58:00Z</dcterms:created>
  <dc:creator>Administrator</dc:creator>
  <cp:lastModifiedBy>山渐青</cp:lastModifiedBy>
  <dcterms:modified xsi:type="dcterms:W3CDTF">2021-12-01T00:51:00Z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9337B58A164B4DB1AEACD80F59DBE682</vt:lpwstr>
  </property>
</Properties>
</file>